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3E" w:rsidRPr="0036773E" w:rsidRDefault="0036773E" w:rsidP="0036773E">
      <w:pPr>
        <w:adjustRightInd w:val="0"/>
        <w:jc w:val="center"/>
        <w:rPr>
          <w:sz w:val="24"/>
          <w:szCs w:val="24"/>
          <w:lang w:eastAsia="ru-RU"/>
        </w:rPr>
      </w:pPr>
      <w:r w:rsidRPr="0036773E">
        <w:rPr>
          <w:sz w:val="24"/>
          <w:szCs w:val="24"/>
          <w:lang w:eastAsia="ru-RU"/>
        </w:rPr>
        <w:t>Муниципальное учреждение «Отдел образования Шалинского муниципального района»</w:t>
      </w:r>
    </w:p>
    <w:p w:rsidR="0036773E" w:rsidRPr="0036773E" w:rsidRDefault="0036773E" w:rsidP="0036773E">
      <w:pPr>
        <w:adjustRightInd w:val="0"/>
        <w:spacing w:line="260" w:lineRule="exact"/>
        <w:jc w:val="center"/>
        <w:rPr>
          <w:rFonts w:eastAsia="SimSun"/>
          <w:b/>
          <w:sz w:val="24"/>
          <w:szCs w:val="24"/>
          <w:lang w:eastAsia="ru-RU"/>
        </w:rPr>
      </w:pPr>
      <w:r w:rsidRPr="0036773E">
        <w:rPr>
          <w:rFonts w:eastAsia="SimSu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6773E" w:rsidRPr="0036773E" w:rsidRDefault="0036773E" w:rsidP="0036773E">
      <w:pPr>
        <w:adjustRightInd w:val="0"/>
        <w:spacing w:line="260" w:lineRule="exact"/>
        <w:jc w:val="center"/>
        <w:rPr>
          <w:b/>
          <w:sz w:val="24"/>
          <w:szCs w:val="24"/>
          <w:lang w:eastAsia="ru-RU"/>
        </w:rPr>
      </w:pPr>
      <w:r w:rsidRPr="0036773E">
        <w:rPr>
          <w:b/>
          <w:sz w:val="24"/>
          <w:szCs w:val="24"/>
          <w:lang w:eastAsia="ru-RU"/>
        </w:rPr>
        <w:t>«ГИМНАЗИЯ № 9 «ВОЗРОЖДЕНИЕ» С. СЕРЖЕНЬ-ЮРТ</w:t>
      </w:r>
    </w:p>
    <w:p w:rsidR="0036773E" w:rsidRPr="0036773E" w:rsidRDefault="0036773E" w:rsidP="0036773E">
      <w:pPr>
        <w:adjustRightInd w:val="0"/>
        <w:spacing w:line="260" w:lineRule="exact"/>
        <w:jc w:val="center"/>
        <w:rPr>
          <w:rFonts w:eastAsia="SimSun"/>
          <w:b/>
          <w:sz w:val="24"/>
          <w:szCs w:val="24"/>
          <w:lang w:eastAsia="ru-RU"/>
        </w:rPr>
      </w:pPr>
      <w:r w:rsidRPr="0036773E">
        <w:rPr>
          <w:b/>
          <w:sz w:val="24"/>
          <w:szCs w:val="24"/>
          <w:lang w:eastAsia="ru-RU"/>
        </w:rPr>
        <w:t>ШАЛИНСКОГО МУНИЦИПАЛЬНОГО РАЙОНА»</w:t>
      </w:r>
    </w:p>
    <w:p w:rsidR="0036773E" w:rsidRPr="0036773E" w:rsidRDefault="0036773E" w:rsidP="0036773E">
      <w:pPr>
        <w:adjustRightInd w:val="0"/>
        <w:jc w:val="center"/>
        <w:rPr>
          <w:b/>
          <w:sz w:val="24"/>
          <w:szCs w:val="24"/>
          <w:lang w:eastAsia="ru-RU"/>
        </w:rPr>
      </w:pPr>
      <w:r w:rsidRPr="0036773E">
        <w:rPr>
          <w:b/>
          <w:sz w:val="24"/>
          <w:szCs w:val="24"/>
          <w:lang w:eastAsia="ru-RU"/>
        </w:rPr>
        <w:t xml:space="preserve">(МБОУ «Гимназия № 9 «Возрождение» с. </w:t>
      </w:r>
      <w:proofErr w:type="spellStart"/>
      <w:r w:rsidRPr="0036773E">
        <w:rPr>
          <w:b/>
          <w:sz w:val="24"/>
          <w:szCs w:val="24"/>
          <w:lang w:eastAsia="ru-RU"/>
        </w:rPr>
        <w:t>Сержень</w:t>
      </w:r>
      <w:proofErr w:type="spellEnd"/>
      <w:r w:rsidRPr="0036773E">
        <w:rPr>
          <w:b/>
          <w:sz w:val="24"/>
          <w:szCs w:val="24"/>
          <w:lang w:eastAsia="ru-RU"/>
        </w:rPr>
        <w:t>-Юрт»</w:t>
      </w:r>
      <w:r w:rsidRPr="0036773E">
        <w:rPr>
          <w:rFonts w:eastAsia="Calibri"/>
          <w:b/>
          <w:sz w:val="24"/>
          <w:szCs w:val="24"/>
          <w:lang w:eastAsia="ru-RU"/>
        </w:rPr>
        <w:t>)</w:t>
      </w:r>
    </w:p>
    <w:p w:rsidR="0036773E" w:rsidRPr="0036773E" w:rsidRDefault="0036773E" w:rsidP="0036773E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36773E" w:rsidRPr="0036773E" w:rsidRDefault="0036773E" w:rsidP="0036773E">
      <w:pPr>
        <w:adjustRightInd w:val="0"/>
        <w:jc w:val="center"/>
        <w:rPr>
          <w:sz w:val="24"/>
          <w:szCs w:val="24"/>
          <w:lang w:eastAsia="ru-RU"/>
        </w:rPr>
      </w:pPr>
      <w:proofErr w:type="spellStart"/>
      <w:r w:rsidRPr="0036773E">
        <w:rPr>
          <w:sz w:val="24"/>
          <w:szCs w:val="24"/>
          <w:lang w:eastAsia="ru-RU"/>
        </w:rPr>
        <w:t>Муниципальни</w:t>
      </w:r>
      <w:proofErr w:type="spellEnd"/>
      <w:r w:rsidRPr="0036773E">
        <w:rPr>
          <w:sz w:val="24"/>
          <w:szCs w:val="24"/>
          <w:lang w:eastAsia="ru-RU"/>
        </w:rPr>
        <w:t xml:space="preserve"> </w:t>
      </w:r>
      <w:proofErr w:type="spellStart"/>
      <w:r w:rsidRPr="0036773E">
        <w:rPr>
          <w:sz w:val="24"/>
          <w:szCs w:val="24"/>
          <w:lang w:eastAsia="ru-RU"/>
        </w:rPr>
        <w:t>учреждени</w:t>
      </w:r>
      <w:proofErr w:type="spellEnd"/>
      <w:r w:rsidRPr="0036773E">
        <w:rPr>
          <w:sz w:val="24"/>
          <w:szCs w:val="24"/>
          <w:lang w:eastAsia="ru-RU"/>
        </w:rPr>
        <w:t xml:space="preserve"> «</w:t>
      </w:r>
      <w:proofErr w:type="spellStart"/>
      <w:r w:rsidRPr="0036773E">
        <w:rPr>
          <w:sz w:val="24"/>
          <w:szCs w:val="24"/>
          <w:lang w:eastAsia="ru-RU"/>
        </w:rPr>
        <w:t>Шелан</w:t>
      </w:r>
      <w:proofErr w:type="spellEnd"/>
      <w:r w:rsidRPr="0036773E">
        <w:rPr>
          <w:sz w:val="24"/>
          <w:szCs w:val="24"/>
          <w:lang w:eastAsia="ru-RU"/>
        </w:rPr>
        <w:t xml:space="preserve"> </w:t>
      </w:r>
      <w:proofErr w:type="spellStart"/>
      <w:r w:rsidRPr="0036773E">
        <w:rPr>
          <w:sz w:val="24"/>
          <w:szCs w:val="24"/>
          <w:lang w:eastAsia="ru-RU"/>
        </w:rPr>
        <w:t>муниципальни</w:t>
      </w:r>
      <w:proofErr w:type="spellEnd"/>
      <w:r w:rsidRPr="0036773E">
        <w:rPr>
          <w:sz w:val="24"/>
          <w:szCs w:val="24"/>
          <w:lang w:eastAsia="ru-RU"/>
        </w:rPr>
        <w:t xml:space="preserve"> к</w:t>
      </w:r>
      <w:r w:rsidRPr="0036773E">
        <w:rPr>
          <w:sz w:val="24"/>
          <w:szCs w:val="24"/>
          <w:lang w:val="en-US" w:eastAsia="ru-RU"/>
        </w:rPr>
        <w:t>I</w:t>
      </w:r>
      <w:proofErr w:type="spellStart"/>
      <w:r w:rsidRPr="0036773E">
        <w:rPr>
          <w:sz w:val="24"/>
          <w:szCs w:val="24"/>
          <w:lang w:eastAsia="ru-RU"/>
        </w:rPr>
        <w:t>оштан</w:t>
      </w:r>
      <w:proofErr w:type="spellEnd"/>
      <w:r w:rsidRPr="0036773E">
        <w:rPr>
          <w:sz w:val="24"/>
          <w:szCs w:val="24"/>
          <w:lang w:eastAsia="ru-RU"/>
        </w:rPr>
        <w:t xml:space="preserve"> </w:t>
      </w:r>
      <w:proofErr w:type="spellStart"/>
      <w:r w:rsidRPr="0036773E">
        <w:rPr>
          <w:sz w:val="24"/>
          <w:szCs w:val="24"/>
          <w:lang w:eastAsia="ru-RU"/>
        </w:rPr>
        <w:t>дешаран</w:t>
      </w:r>
      <w:proofErr w:type="spellEnd"/>
      <w:r w:rsidRPr="0036773E">
        <w:rPr>
          <w:sz w:val="24"/>
          <w:szCs w:val="24"/>
          <w:lang w:eastAsia="ru-RU"/>
        </w:rPr>
        <w:t xml:space="preserve"> </w:t>
      </w:r>
      <w:proofErr w:type="spellStart"/>
      <w:r w:rsidRPr="0036773E">
        <w:rPr>
          <w:sz w:val="24"/>
          <w:szCs w:val="24"/>
          <w:lang w:eastAsia="ru-RU"/>
        </w:rPr>
        <w:t>дакъа</w:t>
      </w:r>
      <w:proofErr w:type="spellEnd"/>
      <w:r w:rsidRPr="0036773E">
        <w:rPr>
          <w:sz w:val="24"/>
          <w:szCs w:val="24"/>
          <w:lang w:eastAsia="ru-RU"/>
        </w:rPr>
        <w:t>»</w:t>
      </w:r>
    </w:p>
    <w:p w:rsidR="0036773E" w:rsidRPr="0036773E" w:rsidRDefault="0036773E" w:rsidP="0036773E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36773E">
        <w:rPr>
          <w:rFonts w:cs="Arial"/>
          <w:b/>
          <w:sz w:val="24"/>
          <w:szCs w:val="24"/>
          <w:lang w:eastAsia="ru-RU"/>
        </w:rPr>
        <w:t>СИРЖА-ЭВЛАРА МУНИЦИПАЛЬНИ БЮДЖЕТНИ ЮКЪАРАДЕШАРАН УЧРЕЖДЕНИ «ГИМНАЗИ № 9 «ВОЗРОЖДЕНИ»</w:t>
      </w:r>
    </w:p>
    <w:p w:rsidR="00876042" w:rsidRPr="0036773E" w:rsidRDefault="0036773E" w:rsidP="0036773E">
      <w:pPr>
        <w:adjustRightInd w:val="0"/>
        <w:jc w:val="center"/>
        <w:rPr>
          <w:b/>
          <w:sz w:val="24"/>
          <w:szCs w:val="24"/>
          <w:lang w:eastAsia="ru-RU"/>
        </w:rPr>
      </w:pPr>
      <w:r w:rsidRPr="0036773E">
        <w:rPr>
          <w:b/>
          <w:sz w:val="24"/>
          <w:szCs w:val="24"/>
          <w:lang w:eastAsia="ru-RU"/>
        </w:rPr>
        <w:t>(</w:t>
      </w:r>
      <w:proofErr w:type="spellStart"/>
      <w:r w:rsidRPr="0036773E">
        <w:rPr>
          <w:b/>
          <w:sz w:val="24"/>
          <w:szCs w:val="24"/>
          <w:lang w:eastAsia="ru-RU"/>
        </w:rPr>
        <w:t>Сиржа-Эвлара</w:t>
      </w:r>
      <w:proofErr w:type="spellEnd"/>
      <w:r w:rsidRPr="0036773E">
        <w:rPr>
          <w:b/>
          <w:sz w:val="24"/>
          <w:szCs w:val="24"/>
          <w:lang w:eastAsia="ru-RU"/>
        </w:rPr>
        <w:t xml:space="preserve"> МБЮУ «</w:t>
      </w:r>
      <w:proofErr w:type="spellStart"/>
      <w:r w:rsidRPr="0036773E">
        <w:rPr>
          <w:b/>
          <w:sz w:val="24"/>
          <w:szCs w:val="24"/>
          <w:lang w:eastAsia="ru-RU"/>
        </w:rPr>
        <w:t>Гимнази</w:t>
      </w:r>
      <w:proofErr w:type="spellEnd"/>
      <w:r w:rsidRPr="0036773E">
        <w:rPr>
          <w:b/>
          <w:sz w:val="24"/>
          <w:szCs w:val="24"/>
          <w:lang w:eastAsia="ru-RU"/>
        </w:rPr>
        <w:t xml:space="preserve"> № 9» «</w:t>
      </w:r>
      <w:proofErr w:type="spellStart"/>
      <w:r w:rsidRPr="0036773E">
        <w:rPr>
          <w:b/>
          <w:sz w:val="24"/>
          <w:szCs w:val="24"/>
          <w:lang w:eastAsia="ru-RU"/>
        </w:rPr>
        <w:t>Возрождени</w:t>
      </w:r>
      <w:proofErr w:type="spellEnd"/>
      <w:r w:rsidRPr="0036773E">
        <w:rPr>
          <w:b/>
          <w:sz w:val="24"/>
          <w:szCs w:val="24"/>
          <w:lang w:eastAsia="ru-RU"/>
        </w:rPr>
        <w:t>»)</w:t>
      </w:r>
      <w:bookmarkStart w:id="0" w:name="_GoBack"/>
      <w:bookmarkEnd w:id="0"/>
    </w:p>
    <w:p w:rsidR="002E428B" w:rsidRPr="00876042" w:rsidRDefault="00876042" w:rsidP="00876042">
      <w:pPr>
        <w:pStyle w:val="a4"/>
        <w:rPr>
          <w:sz w:val="24"/>
        </w:rPr>
      </w:pPr>
      <w:r w:rsidRPr="00876042">
        <w:rPr>
          <w:sz w:val="24"/>
        </w:rPr>
        <w:t>Информация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о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средствах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воспитания</w:t>
      </w:r>
    </w:p>
    <w:p w:rsidR="002E428B" w:rsidRPr="00876042" w:rsidRDefault="002E428B">
      <w:pPr>
        <w:pStyle w:val="a3"/>
        <w:spacing w:before="8"/>
        <w:ind w:left="0"/>
        <w:rPr>
          <w:b/>
          <w:sz w:val="24"/>
        </w:rPr>
      </w:pPr>
    </w:p>
    <w:p w:rsidR="002E428B" w:rsidRPr="00876042" w:rsidRDefault="00876042">
      <w:pPr>
        <w:pStyle w:val="a3"/>
        <w:spacing w:line="322" w:lineRule="exact"/>
        <w:ind w:left="322"/>
        <w:rPr>
          <w:sz w:val="24"/>
        </w:rPr>
      </w:pPr>
      <w:r w:rsidRPr="00876042">
        <w:rPr>
          <w:sz w:val="24"/>
        </w:rPr>
        <w:t>В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учебные</w:t>
      </w:r>
      <w:r w:rsidRPr="00876042">
        <w:rPr>
          <w:spacing w:val="-5"/>
          <w:sz w:val="24"/>
        </w:rPr>
        <w:t xml:space="preserve"> </w:t>
      </w:r>
      <w:proofErr w:type="gramStart"/>
      <w:r w:rsidRPr="00876042">
        <w:rPr>
          <w:sz w:val="24"/>
        </w:rPr>
        <w:t>программы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,</w:t>
      </w:r>
      <w:proofErr w:type="gramEnd"/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определяющие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содержание</w:t>
      </w:r>
      <w:r w:rsidRPr="00876042">
        <w:rPr>
          <w:spacing w:val="-6"/>
          <w:sz w:val="24"/>
        </w:rPr>
        <w:t xml:space="preserve"> </w:t>
      </w:r>
      <w:r w:rsidRPr="00876042">
        <w:rPr>
          <w:sz w:val="24"/>
        </w:rPr>
        <w:t>образования,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заложены</w:t>
      </w:r>
    </w:p>
    <w:p w:rsidR="002E428B" w:rsidRPr="00876042" w:rsidRDefault="00876042">
      <w:pPr>
        <w:pStyle w:val="a3"/>
        <w:ind w:left="322" w:right="315"/>
        <w:rPr>
          <w:sz w:val="24"/>
        </w:rPr>
      </w:pPr>
      <w:r w:rsidRPr="00876042">
        <w:rPr>
          <w:sz w:val="24"/>
        </w:rPr>
        <w:t>основы для качественного обучения и воспитания школьников. Реализация этих</w:t>
      </w:r>
      <w:r w:rsidRPr="00876042">
        <w:rPr>
          <w:spacing w:val="-68"/>
          <w:sz w:val="24"/>
        </w:rPr>
        <w:t xml:space="preserve"> </w:t>
      </w:r>
      <w:r w:rsidRPr="00876042">
        <w:rPr>
          <w:sz w:val="24"/>
        </w:rPr>
        <w:t>программ требует применения эффективных методов обучения, что вызывает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необходимость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применения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современных средств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воспитания.</w:t>
      </w:r>
    </w:p>
    <w:p w:rsidR="002E428B" w:rsidRPr="00876042" w:rsidRDefault="00876042">
      <w:pPr>
        <w:pStyle w:val="a3"/>
        <w:ind w:left="322" w:right="508"/>
        <w:rPr>
          <w:sz w:val="24"/>
        </w:rPr>
      </w:pPr>
      <w:r w:rsidRPr="00876042">
        <w:rPr>
          <w:sz w:val="24"/>
        </w:rPr>
        <w:t>В школе большое внимание уделяется развитию материальной базы, а, значит,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совершенствованию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средств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воспитания.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599"/>
        <w:rPr>
          <w:sz w:val="24"/>
        </w:rPr>
      </w:pPr>
      <w:r w:rsidRPr="00876042">
        <w:rPr>
          <w:sz w:val="24"/>
        </w:rPr>
        <w:t>Все классы и кабинеты оборудованы современной качественной мебелью,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соответствующей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требованиям</w:t>
      </w:r>
      <w:r w:rsidRPr="00876042">
        <w:rPr>
          <w:spacing w:val="68"/>
          <w:sz w:val="24"/>
        </w:rPr>
        <w:t xml:space="preserve"> </w:t>
      </w:r>
      <w:r w:rsidRPr="00876042">
        <w:rPr>
          <w:sz w:val="24"/>
        </w:rPr>
        <w:t>санитарных норм и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правил.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ind w:right="659"/>
        <w:rPr>
          <w:sz w:val="24"/>
        </w:rPr>
      </w:pPr>
      <w:r w:rsidRPr="00876042">
        <w:rPr>
          <w:sz w:val="24"/>
        </w:rPr>
        <w:t>Кабинеты географии, физики, информатики, математики, русского языка,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один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кабинет начальных классов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оборудованы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мультимедийными</w:t>
      </w:r>
    </w:p>
    <w:p w:rsidR="002E428B" w:rsidRPr="00876042" w:rsidRDefault="00876042">
      <w:pPr>
        <w:pStyle w:val="a3"/>
        <w:spacing w:line="321" w:lineRule="exact"/>
        <w:rPr>
          <w:sz w:val="24"/>
        </w:rPr>
      </w:pPr>
      <w:r w:rsidRPr="00876042">
        <w:rPr>
          <w:sz w:val="24"/>
        </w:rPr>
        <w:t>средствами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воспитания.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ind w:right="859"/>
        <w:rPr>
          <w:sz w:val="24"/>
        </w:rPr>
      </w:pPr>
      <w:r w:rsidRPr="00876042">
        <w:rPr>
          <w:sz w:val="24"/>
        </w:rPr>
        <w:t>Обучающиеся полностью обеспечены бесплатными учебниками, в том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числе и обучающиеся с ограниченными возможностями здоровья. Фонд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учебников ежегодно обновляется, на 01.09.2021г. составляет 10461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экземпляров.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ind w:right="586"/>
        <w:rPr>
          <w:sz w:val="24"/>
        </w:rPr>
      </w:pPr>
      <w:r w:rsidRPr="00876042">
        <w:rPr>
          <w:sz w:val="24"/>
        </w:rPr>
        <w:t>Фонд художественной литературы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школьной библиотеки составляет 50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экземпляров, 73 экземпляров педагогической и методической литературы.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В библиотеке имеются энциклопедические сборники по всем предметам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школьного цикла,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а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также все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виды словарей.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993"/>
        <w:rPr>
          <w:sz w:val="24"/>
        </w:rPr>
      </w:pPr>
      <w:r w:rsidRPr="00876042">
        <w:rPr>
          <w:sz w:val="24"/>
        </w:rPr>
        <w:t>В кабинетах есть материальные печатные средства обучения: таблицы,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схемы,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опорные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конспекты,</w:t>
      </w:r>
      <w:r w:rsidRPr="00876042">
        <w:rPr>
          <w:spacing w:val="-1"/>
          <w:sz w:val="24"/>
        </w:rPr>
        <w:t xml:space="preserve"> </w:t>
      </w:r>
      <w:proofErr w:type="spellStart"/>
      <w:r w:rsidRPr="00876042">
        <w:rPr>
          <w:sz w:val="24"/>
        </w:rPr>
        <w:t>знаково</w:t>
      </w:r>
      <w:proofErr w:type="spellEnd"/>
      <w:r w:rsidRPr="00876042">
        <w:rPr>
          <w:spacing w:val="2"/>
          <w:sz w:val="24"/>
        </w:rPr>
        <w:t xml:space="preserve"> </w:t>
      </w:r>
      <w:r w:rsidRPr="00876042">
        <w:rPr>
          <w:sz w:val="24"/>
        </w:rPr>
        <w:t>– символические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средства,</w:t>
      </w:r>
    </w:p>
    <w:p w:rsidR="002E428B" w:rsidRPr="00876042" w:rsidRDefault="00876042">
      <w:pPr>
        <w:pStyle w:val="a3"/>
        <w:spacing w:line="321" w:lineRule="exact"/>
        <w:rPr>
          <w:sz w:val="24"/>
        </w:rPr>
      </w:pPr>
      <w:r w:rsidRPr="00876042">
        <w:rPr>
          <w:sz w:val="24"/>
        </w:rPr>
        <w:t>репродукции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с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картин.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ind w:right="702"/>
        <w:rPr>
          <w:sz w:val="24"/>
        </w:rPr>
      </w:pPr>
      <w:r w:rsidRPr="00876042">
        <w:rPr>
          <w:sz w:val="24"/>
        </w:rPr>
        <w:t xml:space="preserve">В кабинетах географии, биологии, химии, физики есть средства, </w:t>
      </w:r>
      <w:proofErr w:type="spellStart"/>
      <w:r w:rsidRPr="00876042">
        <w:rPr>
          <w:sz w:val="24"/>
        </w:rPr>
        <w:t>несушие</w:t>
      </w:r>
      <w:proofErr w:type="spellEnd"/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познавательные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функции: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микроскопы,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телескоп.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ind w:right="417"/>
        <w:rPr>
          <w:sz w:val="24"/>
        </w:rPr>
      </w:pPr>
      <w:r w:rsidRPr="00876042">
        <w:rPr>
          <w:sz w:val="24"/>
        </w:rPr>
        <w:t>На стадионе оборудована спортивная площадка с беговой дорожкой, ямами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для прыжков, футбольными воротами, баскетбольными корзинами и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другим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спортивным</w:t>
      </w:r>
      <w:r w:rsidRPr="00876042">
        <w:rPr>
          <w:spacing w:val="-7"/>
          <w:sz w:val="24"/>
        </w:rPr>
        <w:t xml:space="preserve"> </w:t>
      </w:r>
      <w:r w:rsidRPr="00876042">
        <w:rPr>
          <w:sz w:val="24"/>
        </w:rPr>
        <w:t>оборудованием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типа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лабиринта,</w:t>
      </w:r>
      <w:r w:rsidRPr="00876042">
        <w:rPr>
          <w:spacing w:val="-6"/>
          <w:sz w:val="24"/>
        </w:rPr>
        <w:t xml:space="preserve"> </w:t>
      </w:r>
      <w:r w:rsidRPr="00876042">
        <w:rPr>
          <w:sz w:val="24"/>
        </w:rPr>
        <w:t>перекладины,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брусьев.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1735"/>
        <w:rPr>
          <w:sz w:val="24"/>
        </w:rPr>
      </w:pPr>
      <w:r w:rsidRPr="00876042">
        <w:rPr>
          <w:sz w:val="24"/>
        </w:rPr>
        <w:t>Школа располагает натуральными объектами для демонстрации: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коллекциями минералов, полезных ископаемых, изделий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производственных</w:t>
      </w:r>
      <w:r w:rsidRPr="00876042">
        <w:rPr>
          <w:spacing w:val="-6"/>
          <w:sz w:val="24"/>
        </w:rPr>
        <w:t xml:space="preserve"> </w:t>
      </w:r>
      <w:r w:rsidRPr="00876042">
        <w:rPr>
          <w:sz w:val="24"/>
        </w:rPr>
        <w:t>циклов,</w:t>
      </w:r>
      <w:r w:rsidRPr="00876042">
        <w:rPr>
          <w:spacing w:val="-7"/>
          <w:sz w:val="24"/>
        </w:rPr>
        <w:t xml:space="preserve"> </w:t>
      </w:r>
      <w:r w:rsidRPr="00876042">
        <w:rPr>
          <w:sz w:val="24"/>
        </w:rPr>
        <w:t>химических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натуральных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волокон,</w:t>
      </w:r>
    </w:p>
    <w:p w:rsidR="002E428B" w:rsidRPr="00876042" w:rsidRDefault="00876042">
      <w:pPr>
        <w:pStyle w:val="a3"/>
        <w:ind w:right="667"/>
        <w:rPr>
          <w:sz w:val="24"/>
        </w:rPr>
      </w:pPr>
      <w:r w:rsidRPr="00876042">
        <w:rPr>
          <w:sz w:val="24"/>
        </w:rPr>
        <w:t>гербариями растений, коллекциями насекомых, влажными натуральными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препаратами, коллекции видов изделий металлургической, текстильной,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деревообрабатывающей,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химической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промышленности.</w:t>
      </w:r>
    </w:p>
    <w:p w:rsidR="002E428B" w:rsidRPr="00876042" w:rsidRDefault="00876042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1926"/>
        <w:rPr>
          <w:sz w:val="24"/>
        </w:rPr>
      </w:pPr>
      <w:r w:rsidRPr="00876042">
        <w:rPr>
          <w:sz w:val="24"/>
        </w:rPr>
        <w:t>Сохранились и используются визуальные средства обучения и</w:t>
      </w:r>
      <w:r w:rsidRPr="00876042">
        <w:rPr>
          <w:spacing w:val="1"/>
          <w:sz w:val="24"/>
        </w:rPr>
        <w:t xml:space="preserve"> </w:t>
      </w:r>
      <w:proofErr w:type="gramStart"/>
      <w:r w:rsidRPr="00876042">
        <w:rPr>
          <w:sz w:val="24"/>
        </w:rPr>
        <w:t>воспитания(</w:t>
      </w:r>
      <w:proofErr w:type="gramEnd"/>
      <w:r w:rsidRPr="00876042">
        <w:rPr>
          <w:sz w:val="24"/>
        </w:rPr>
        <w:t>карты, транспаранты), аудиальные (магнитофоны),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аудиовизуальные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(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телевизор).</w:t>
      </w:r>
    </w:p>
    <w:p w:rsidR="002E428B" w:rsidRDefault="002E428B">
      <w:pPr>
        <w:rPr>
          <w:sz w:val="28"/>
        </w:rPr>
        <w:sectPr w:rsidR="002E428B">
          <w:type w:val="continuous"/>
          <w:pgSz w:w="11910" w:h="16840"/>
          <w:pgMar w:top="1040" w:right="240" w:bottom="280" w:left="1380" w:header="720" w:footer="720" w:gutter="0"/>
          <w:cols w:space="720"/>
        </w:sectPr>
      </w:pPr>
    </w:p>
    <w:p w:rsidR="002E428B" w:rsidRDefault="00876042">
      <w:pPr>
        <w:pStyle w:val="a5"/>
        <w:numPr>
          <w:ilvl w:val="0"/>
          <w:numId w:val="1"/>
        </w:numPr>
        <w:tabs>
          <w:tab w:val="left" w:pos="843"/>
        </w:tabs>
        <w:spacing w:before="67"/>
        <w:ind w:left="842" w:hanging="43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информационные</w:t>
      </w:r>
    </w:p>
    <w:p w:rsidR="002E428B" w:rsidRDefault="00876042">
      <w:pPr>
        <w:pStyle w:val="a3"/>
        <w:spacing w:before="3"/>
        <w:ind w:right="926"/>
      </w:pPr>
      <w:r>
        <w:t>средства обучения: персональные компьютеры, ноутбуки, электронные</w:t>
      </w:r>
      <w:r>
        <w:rPr>
          <w:spacing w:val="-67"/>
        </w:rPr>
        <w:t xml:space="preserve"> </w:t>
      </w:r>
      <w:r>
        <w:t>проекторы.</w:t>
      </w:r>
      <w:r>
        <w:rPr>
          <w:spacing w:val="-3"/>
        </w:rPr>
        <w:t xml:space="preserve"> </w:t>
      </w:r>
      <w:proofErr w:type="spellStart"/>
      <w:r>
        <w:t>Всѐ</w:t>
      </w:r>
      <w:proofErr w:type="spellEnd"/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поддерживается</w:t>
      </w:r>
      <w:r>
        <w:rPr>
          <w:spacing w:val="-1"/>
        </w:rPr>
        <w:t xml:space="preserve"> </w:t>
      </w:r>
      <w:r>
        <w:t>компьютерными</w:t>
      </w:r>
      <w:r>
        <w:rPr>
          <w:spacing w:val="-3"/>
        </w:rPr>
        <w:t xml:space="preserve"> </w:t>
      </w:r>
      <w:r>
        <w:t>программами,</w:t>
      </w:r>
    </w:p>
    <w:p w:rsidR="002E428B" w:rsidRDefault="00876042">
      <w:pPr>
        <w:pStyle w:val="a3"/>
        <w:spacing w:line="321" w:lineRule="exact"/>
      </w:pPr>
      <w:proofErr w:type="spellStart"/>
      <w:r>
        <w:t>размещѐнными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дисках.</w:t>
      </w:r>
    </w:p>
    <w:p w:rsidR="002E428B" w:rsidRDefault="00876042">
      <w:pPr>
        <w:pStyle w:val="a5"/>
        <w:numPr>
          <w:ilvl w:val="0"/>
          <w:numId w:val="1"/>
        </w:numPr>
        <w:tabs>
          <w:tab w:val="left" w:pos="843"/>
        </w:tabs>
        <w:ind w:right="925"/>
        <w:rPr>
          <w:sz w:val="28"/>
        </w:rPr>
      </w:pPr>
      <w:r>
        <w:rPr>
          <w:sz w:val="28"/>
        </w:rPr>
        <w:t>Воспитание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видами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также относятся к средствам 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 клубе,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кружках: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живопись,</w:t>
      </w:r>
    </w:p>
    <w:p w:rsidR="002E428B" w:rsidRDefault="00876042">
      <w:pPr>
        <w:pStyle w:val="a3"/>
        <w:spacing w:before="1"/>
      </w:pPr>
      <w:r>
        <w:t>разговор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питании.</w:t>
      </w:r>
    </w:p>
    <w:sectPr w:rsidR="002E428B">
      <w:pgSz w:w="11910" w:h="16840"/>
      <w:pgMar w:top="1040" w:right="2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17D14"/>
    <w:multiLevelType w:val="hybridMultilevel"/>
    <w:tmpl w:val="7E449240"/>
    <w:lvl w:ilvl="0" w:tplc="0A5A74BC">
      <w:start w:val="1"/>
      <w:numFmt w:val="decimal"/>
      <w:lvlText w:val="%1."/>
      <w:lvlJc w:val="left"/>
      <w:pPr>
        <w:ind w:left="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228CBA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4678C562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B4FA8E6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F8E2989A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D2B2B22E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1DF46F3C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D7465060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8" w:tplc="015C92D6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428B"/>
    <w:rsid w:val="002E428B"/>
    <w:rsid w:val="0036773E"/>
    <w:rsid w:val="008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D471"/>
  <w15:docId w15:val="{21C6DBA9-D0E9-4987-8920-7AB291E9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106" w:right="1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2022-09-29T16:29:00Z</dcterms:created>
  <dcterms:modified xsi:type="dcterms:W3CDTF">2022-10-03T12:16:00Z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2022-09-29T00:00:00Z</vt:filetime>
  </property>
</Properties>
</file>